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EF3" w:rsidRDefault="002006A9" w:rsidP="007E5EF3">
      <w:pPr>
        <w:jc w:val="right"/>
        <w:rPr>
          <w:rFonts w:cs="Arial"/>
        </w:rPr>
      </w:pPr>
      <w:r>
        <w:rPr>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19050</wp:posOffset>
            </wp:positionV>
            <wp:extent cx="904875" cy="1374140"/>
            <wp:effectExtent l="0" t="0" r="9525" b="0"/>
            <wp:wrapNone/>
            <wp:docPr id="10" name="Picture 10" descr="citylogomayo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tylogomayornam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4875"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716">
        <w:rPr>
          <w:rFonts w:cs="Arial"/>
          <w:noProof/>
        </w:rPr>
        <mc:AlternateContent>
          <mc:Choice Requires="wps">
            <w:drawing>
              <wp:anchor distT="0" distB="0" distL="114300" distR="114300" simplePos="0" relativeHeight="251657216" behindDoc="0" locked="0" layoutInCell="1" allowOverlap="1">
                <wp:simplePos x="0" y="0"/>
                <wp:positionH relativeFrom="column">
                  <wp:posOffset>1038225</wp:posOffset>
                </wp:positionH>
                <wp:positionV relativeFrom="paragraph">
                  <wp:posOffset>352425</wp:posOffset>
                </wp:positionV>
                <wp:extent cx="4343400" cy="85217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52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EF3" w:rsidRPr="00F77846" w:rsidRDefault="007E5EF3" w:rsidP="007E5EF3">
                            <w:pPr>
                              <w:pStyle w:val="Heading3"/>
                              <w:pBdr>
                                <w:bottom w:val="single" w:sz="4" w:space="0" w:color="auto"/>
                              </w:pBdr>
                              <w:rPr>
                                <w:color w:val="003300"/>
                                <w:sz w:val="56"/>
                                <w:szCs w:val="56"/>
                              </w:rPr>
                            </w:pPr>
                            <w:r>
                              <w:rPr>
                                <w:color w:val="003300"/>
                                <w:sz w:val="56"/>
                                <w:szCs w:val="56"/>
                              </w:rPr>
                              <w:t>Press Release</w:t>
                            </w:r>
                          </w:p>
                          <w:p w:rsidR="007E5EF3" w:rsidRPr="00F77846" w:rsidRDefault="007E5EF3" w:rsidP="007E5EF3">
                            <w:pPr>
                              <w:pStyle w:val="Heading5"/>
                              <w:tabs>
                                <w:tab w:val="left" w:pos="720"/>
                              </w:tabs>
                              <w:jc w:val="left"/>
                              <w:rPr>
                                <w:color w:val="003300"/>
                                <w:sz w:val="18"/>
                              </w:rPr>
                            </w:pPr>
                            <w:r w:rsidRPr="00F77846">
                              <w:rPr>
                                <w:color w:val="003300"/>
                                <w:sz w:val="22"/>
                              </w:rPr>
                              <w:t>FOR IMMEDIATE RELEASE</w:t>
                            </w:r>
                            <w:r>
                              <w:rPr>
                                <w:color w:val="003300"/>
                                <w:sz w:val="18"/>
                              </w:rPr>
                              <w:t xml:space="preserve"> </w:t>
                            </w:r>
                            <w:r>
                              <w:rPr>
                                <w:color w:val="003300"/>
                                <w:sz w:val="18"/>
                              </w:rPr>
                              <w:tab/>
                            </w:r>
                            <w:r w:rsidR="008D3056">
                              <w:rPr>
                                <w:color w:val="003300"/>
                                <w:sz w:val="18"/>
                              </w:rPr>
                              <w:t>May 25</w:t>
                            </w:r>
                            <w:r w:rsidR="001C6BDA">
                              <w:rPr>
                                <w:color w:val="003300"/>
                                <w:sz w:val="18"/>
                              </w:rPr>
                              <w:t xml:space="preserve">, 2017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81.75pt;margin-top:27.75pt;width:342pt;height:6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" stroked="f">
                <v:textbox>
                  <w:txbxContent>
                    <w:p w:rsidR="007E5EF3" w:rsidRPr="00F77846" w:rsidRDefault="007E5EF3" w:rsidP="007E5EF3">
                      <w:pPr>
                        <w:pStyle w:val="Heading3"/>
                        <w:pBdr>
                          <w:bottom w:val="single" w:sz="4" w:space="0" w:color="auto"/>
                        </w:pBdr>
                        <w:rPr>
                          <w:color w:val="003300"/>
                          <w:sz w:val="56"/>
                          <w:szCs w:val="56"/>
                        </w:rPr>
                      </w:pPr>
                      <w:r>
                        <w:rPr>
                          <w:color w:val="003300"/>
                          <w:sz w:val="56"/>
                          <w:szCs w:val="56"/>
                        </w:rPr>
                        <w:t>Press Release</w:t>
                      </w:r>
                    </w:p>
                    <w:p w:rsidR="007E5EF3" w:rsidRPr="00F77846" w:rsidRDefault="007E5EF3" w:rsidP="007E5EF3">
                      <w:pPr>
                        <w:pStyle w:val="Heading5"/>
                        <w:tabs>
                          <w:tab w:val="left" w:pos="720"/>
                        </w:tabs>
                        <w:jc w:val="left"/>
                        <w:rPr>
                          <w:color w:val="003300"/>
                          <w:sz w:val="18"/>
                        </w:rPr>
                      </w:pPr>
                      <w:r w:rsidRPr="00F77846">
                        <w:rPr>
                          <w:color w:val="003300"/>
                          <w:sz w:val="22"/>
                        </w:rPr>
                        <w:t>FOR IMMEDIATE RELEASE</w:t>
                      </w:r>
                      <w:r>
                        <w:rPr>
                          <w:color w:val="003300"/>
                          <w:sz w:val="18"/>
                        </w:rPr>
                        <w:t xml:space="preserve"> </w:t>
                      </w:r>
                      <w:r>
                        <w:rPr>
                          <w:color w:val="003300"/>
                          <w:sz w:val="18"/>
                        </w:rPr>
                        <w:tab/>
                      </w:r>
                      <w:r w:rsidR="008D3056">
                        <w:rPr>
                          <w:color w:val="003300"/>
                          <w:sz w:val="18"/>
                        </w:rPr>
                        <w:t>May 25</w:t>
                      </w:r>
                      <w:r w:rsidR="001C6BDA">
                        <w:rPr>
                          <w:color w:val="003300"/>
                          <w:sz w:val="18"/>
                        </w:rPr>
                        <w:t xml:space="preserve">, 2017 </w:t>
                      </w:r>
                    </w:p>
                  </w:txbxContent>
                </v:textbox>
              </v:shape>
            </w:pict>
          </mc:Fallback>
        </mc:AlternateContent>
      </w:r>
      <w:r>
        <w:rPr>
          <w:rFonts w:cs="Arial"/>
          <w:noProof/>
        </w:rPr>
        <w:drawing>
          <wp:inline distT="0" distB="0" distL="0" distR="0">
            <wp:extent cx="885825" cy="1371600"/>
            <wp:effectExtent l="0" t="0" r="9525" b="0"/>
            <wp:docPr id="1" name="Picture 1" descr="bcrplogodirecto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rplogodirectorna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371600"/>
                    </a:xfrm>
                    <a:prstGeom prst="rect">
                      <a:avLst/>
                    </a:prstGeom>
                    <a:noFill/>
                    <a:ln>
                      <a:noFill/>
                    </a:ln>
                  </pic:spPr>
                </pic:pic>
              </a:graphicData>
            </a:graphic>
          </wp:inline>
        </w:drawing>
      </w:r>
    </w:p>
    <w:p w:rsidR="007E5EF3" w:rsidRDefault="007E5EF3" w:rsidP="007E5EF3">
      <w:pPr>
        <w:pStyle w:val="Heading5"/>
        <w:tabs>
          <w:tab w:val="left" w:pos="720"/>
        </w:tabs>
        <w:jc w:val="left"/>
        <w:rPr>
          <w:color w:val="003300"/>
          <w:sz w:val="18"/>
        </w:rPr>
      </w:pPr>
    </w:p>
    <w:p w:rsidR="007E5EF3" w:rsidRDefault="007E5EF3" w:rsidP="007E5EF3">
      <w:pPr>
        <w:pStyle w:val="Heading5"/>
        <w:tabs>
          <w:tab w:val="left" w:pos="720"/>
        </w:tabs>
        <w:jc w:val="left"/>
        <w:rPr>
          <w:rFonts w:ascii="Arial" w:hAnsi="Arial" w:cs="Arial"/>
          <w:b w:val="0"/>
          <w:sz w:val="20"/>
          <w:szCs w:val="20"/>
        </w:rPr>
      </w:pPr>
    </w:p>
    <w:p w:rsidR="007E5EF3" w:rsidRPr="00941650" w:rsidRDefault="007E5EF3" w:rsidP="007E5EF3">
      <w:pPr>
        <w:pStyle w:val="Heading5"/>
        <w:tabs>
          <w:tab w:val="left" w:pos="720"/>
        </w:tabs>
        <w:jc w:val="left"/>
        <w:rPr>
          <w:rFonts w:ascii="Arial" w:hAnsi="Arial" w:cs="Arial"/>
          <w:b w:val="0"/>
          <w:sz w:val="20"/>
          <w:szCs w:val="20"/>
        </w:rPr>
      </w:pPr>
      <w:r>
        <w:rPr>
          <w:rFonts w:ascii="Arial" w:hAnsi="Arial" w:cs="Arial"/>
          <w:b w:val="0"/>
          <w:sz w:val="20"/>
          <w:szCs w:val="20"/>
        </w:rPr>
        <w:t>CONTACT:</w:t>
      </w:r>
      <w:r>
        <w:rPr>
          <w:rFonts w:ascii="Arial" w:hAnsi="Arial" w:cs="Arial"/>
          <w:b w:val="0"/>
          <w:sz w:val="20"/>
          <w:szCs w:val="20"/>
        </w:rPr>
        <w:tab/>
      </w:r>
      <w:r w:rsidR="001C6BDA">
        <w:rPr>
          <w:rFonts w:ascii="Arial" w:hAnsi="Arial" w:cs="Arial"/>
          <w:b w:val="0"/>
          <w:bCs w:val="0"/>
          <w:sz w:val="20"/>
          <w:szCs w:val="20"/>
        </w:rPr>
        <w:t>Roni Marsh,</w:t>
      </w:r>
      <w:r>
        <w:rPr>
          <w:rFonts w:ascii="Arial" w:hAnsi="Arial" w:cs="Arial"/>
          <w:b w:val="0"/>
          <w:bCs w:val="0"/>
          <w:sz w:val="20"/>
          <w:szCs w:val="20"/>
        </w:rPr>
        <w:t xml:space="preserve"> </w:t>
      </w:r>
      <w:r w:rsidRPr="00941650">
        <w:rPr>
          <w:rFonts w:ascii="Arial" w:hAnsi="Arial" w:cs="Arial"/>
          <w:b w:val="0"/>
          <w:sz w:val="20"/>
          <w:szCs w:val="20"/>
        </w:rPr>
        <w:t>Office of Communications</w:t>
      </w:r>
    </w:p>
    <w:p w:rsidR="007E5EF3" w:rsidRPr="00941650" w:rsidRDefault="001C6BDA" w:rsidP="007E5EF3">
      <w:pPr>
        <w:ind w:left="720" w:firstLine="720"/>
        <w:rPr>
          <w:rFonts w:ascii="Arial" w:hAnsi="Arial" w:cs="Arial"/>
          <w:sz w:val="20"/>
          <w:szCs w:val="20"/>
        </w:rPr>
      </w:pPr>
      <w:r>
        <w:rPr>
          <w:rFonts w:ascii="Arial" w:hAnsi="Arial" w:cs="Arial"/>
          <w:bCs/>
          <w:sz w:val="20"/>
          <w:szCs w:val="20"/>
        </w:rPr>
        <w:t>(443) 842-3238</w:t>
      </w:r>
    </w:p>
    <w:p w:rsidR="0034784B" w:rsidRDefault="00C556AE" w:rsidP="00EC787D">
      <w:pPr>
        <w:pStyle w:val="Heading1"/>
        <w:rPr>
          <w:rFonts w:ascii="Arial" w:hAnsi="Arial" w:cs="Arial"/>
          <w:szCs w:val="32"/>
        </w:rPr>
      </w:pPr>
      <w:r>
        <w:rPr>
          <w:rFonts w:ascii="Arial" w:hAnsi="Arial" w:cs="Arial"/>
          <w:szCs w:val="32"/>
        </w:rPr>
        <w:t>Mayor Catherine E. Pugh Kicks of</w:t>
      </w:r>
      <w:r w:rsidR="008D3056">
        <w:rPr>
          <w:rFonts w:ascii="Arial" w:hAnsi="Arial" w:cs="Arial"/>
          <w:szCs w:val="32"/>
        </w:rPr>
        <w:t>f Summer Swim Season with a Big Splash</w:t>
      </w:r>
      <w:r>
        <w:rPr>
          <w:rFonts w:ascii="Arial" w:hAnsi="Arial" w:cs="Arial"/>
          <w:szCs w:val="32"/>
        </w:rPr>
        <w:t>!</w:t>
      </w:r>
    </w:p>
    <w:p w:rsidR="00C556AE" w:rsidRPr="00C556AE" w:rsidRDefault="00C556AE" w:rsidP="00EC787D">
      <w:pPr>
        <w:jc w:val="center"/>
      </w:pPr>
      <w:r>
        <w:t>Mayor Joins Recreation and Parks for the Annual Big Splash at Patterson Park Pool</w:t>
      </w:r>
    </w:p>
    <w:p w:rsidR="001B1EE8" w:rsidRPr="00AE54AA" w:rsidRDefault="001B1EE8">
      <w:pPr>
        <w:rPr>
          <w:rFonts w:ascii="Arial" w:hAnsi="Arial" w:cs="Arial"/>
          <w:sz w:val="22"/>
        </w:rPr>
      </w:pPr>
    </w:p>
    <w:p w:rsidR="00A31B5A" w:rsidRDefault="00277018" w:rsidP="003514EF">
      <w:pPr>
        <w:jc w:val="both"/>
        <w:rPr>
          <w:rFonts w:ascii="Arial" w:hAnsi="Arial" w:cs="Arial"/>
        </w:rPr>
      </w:pPr>
      <w:bookmarkStart w:id="0" w:name="OLE_LINK3"/>
      <w:r w:rsidRPr="00AE54AA">
        <w:rPr>
          <w:rFonts w:ascii="Arial" w:hAnsi="Arial" w:cs="Arial"/>
          <w:b/>
        </w:rPr>
        <w:t>Baltimore, MD (</w:t>
      </w:r>
      <w:r w:rsidR="002E4A6E">
        <w:rPr>
          <w:rFonts w:ascii="Arial" w:hAnsi="Arial" w:cs="Arial"/>
          <w:b/>
        </w:rPr>
        <w:t>May 25</w:t>
      </w:r>
      <w:r w:rsidR="00C556AE">
        <w:rPr>
          <w:rFonts w:ascii="Arial" w:hAnsi="Arial" w:cs="Arial"/>
          <w:b/>
        </w:rPr>
        <w:t>, 2017</w:t>
      </w:r>
      <w:r w:rsidR="00C556AE" w:rsidRPr="00AE54AA">
        <w:rPr>
          <w:rFonts w:ascii="Arial" w:hAnsi="Arial" w:cs="Arial"/>
          <w:b/>
        </w:rPr>
        <w:t>) —</w:t>
      </w:r>
      <w:r w:rsidR="00C556AE">
        <w:rPr>
          <w:rFonts w:ascii="Arial" w:hAnsi="Arial" w:cs="Arial"/>
        </w:rPr>
        <w:t xml:space="preserve"> On Saturday, May 27</w:t>
      </w:r>
      <w:r w:rsidR="00390233">
        <w:rPr>
          <w:rFonts w:ascii="Arial" w:hAnsi="Arial" w:cs="Arial"/>
        </w:rPr>
        <w:t xml:space="preserve"> at 12 P.M.</w:t>
      </w:r>
      <w:r w:rsidR="00C556AE">
        <w:rPr>
          <w:rFonts w:ascii="Arial" w:hAnsi="Arial" w:cs="Arial"/>
        </w:rPr>
        <w:t xml:space="preserve"> Mayor Catheri</w:t>
      </w:r>
      <w:r w:rsidR="00D14AD2">
        <w:rPr>
          <w:rFonts w:ascii="Arial" w:hAnsi="Arial" w:cs="Arial"/>
        </w:rPr>
        <w:t xml:space="preserve">ne E. Pugh will join City Council President Jack Young, Councilman Leon </w:t>
      </w:r>
      <w:proofErr w:type="spellStart"/>
      <w:r w:rsidR="00D14AD2">
        <w:rPr>
          <w:rFonts w:ascii="Arial" w:hAnsi="Arial" w:cs="Arial"/>
        </w:rPr>
        <w:t>Pinkett</w:t>
      </w:r>
      <w:proofErr w:type="spellEnd"/>
      <w:r w:rsidR="00D14AD2">
        <w:rPr>
          <w:rFonts w:ascii="Arial" w:hAnsi="Arial" w:cs="Arial"/>
        </w:rPr>
        <w:t xml:space="preserve"> and Baltimore City Recreation and Parks officials at Patterson Park Pool for the Big Splash 2017- the official launch of the summer pool season in Baltimore. Admission to park pools is $2 per two hour session. Neighborhood pools are $1. </w:t>
      </w:r>
    </w:p>
    <w:p w:rsidR="00D14AD2" w:rsidRDefault="00D14AD2" w:rsidP="003514EF">
      <w:pPr>
        <w:jc w:val="both"/>
        <w:rPr>
          <w:rFonts w:ascii="Arial" w:hAnsi="Arial" w:cs="Arial"/>
        </w:rPr>
      </w:pPr>
    </w:p>
    <w:p w:rsidR="00D14AD2" w:rsidRDefault="00D14AD2" w:rsidP="003514EF">
      <w:pPr>
        <w:jc w:val="both"/>
        <w:rPr>
          <w:rFonts w:ascii="Arial" w:hAnsi="Arial" w:cs="Arial"/>
        </w:rPr>
      </w:pPr>
      <w:r>
        <w:rPr>
          <w:rFonts w:ascii="Arial" w:hAnsi="Arial" w:cs="Arial"/>
        </w:rPr>
        <w:t>The city’s pools season st</w:t>
      </w:r>
      <w:r w:rsidR="00160A2A">
        <w:rPr>
          <w:rFonts w:ascii="Arial" w:hAnsi="Arial" w:cs="Arial"/>
        </w:rPr>
        <w:t>arts May 27</w:t>
      </w:r>
      <w:r w:rsidR="00556370">
        <w:rPr>
          <w:rFonts w:ascii="Arial" w:hAnsi="Arial" w:cs="Arial"/>
        </w:rPr>
        <w:t xml:space="preserve"> with Riverside, Patterson Park and Druid Hill Park Pools</w:t>
      </w:r>
      <w:r w:rsidR="00CC3FE8">
        <w:rPr>
          <w:rFonts w:ascii="Arial" w:hAnsi="Arial" w:cs="Arial"/>
        </w:rPr>
        <w:t xml:space="preserve"> weekends only until June 24. After June 24</w:t>
      </w:r>
      <w:r>
        <w:rPr>
          <w:rFonts w:ascii="Arial" w:hAnsi="Arial" w:cs="Arial"/>
        </w:rPr>
        <w:t>, six park pools and two splash pads will remain open until Labor Day. The neigh</w:t>
      </w:r>
      <w:r w:rsidR="00556370">
        <w:rPr>
          <w:rFonts w:ascii="Arial" w:hAnsi="Arial" w:cs="Arial"/>
        </w:rPr>
        <w:t xml:space="preserve">borhood walk-to-pools will </w:t>
      </w:r>
      <w:r>
        <w:rPr>
          <w:rFonts w:ascii="Arial" w:hAnsi="Arial" w:cs="Arial"/>
        </w:rPr>
        <w:t>open for nine weeks</w:t>
      </w:r>
      <w:r w:rsidR="00C7105E">
        <w:rPr>
          <w:rFonts w:ascii="Arial" w:hAnsi="Arial" w:cs="Arial"/>
        </w:rPr>
        <w:t xml:space="preserve"> only</w:t>
      </w:r>
      <w:bookmarkStart w:id="1" w:name="_GoBack"/>
      <w:bookmarkEnd w:id="1"/>
      <w:r>
        <w:rPr>
          <w:rFonts w:ascii="Arial" w:hAnsi="Arial" w:cs="Arial"/>
        </w:rPr>
        <w:t xml:space="preserve">, June 24- August 27. </w:t>
      </w:r>
    </w:p>
    <w:p w:rsidR="00D14AD2" w:rsidRDefault="00D14AD2" w:rsidP="003514EF">
      <w:pPr>
        <w:jc w:val="both"/>
        <w:rPr>
          <w:rFonts w:ascii="Arial" w:hAnsi="Arial" w:cs="Arial"/>
        </w:rPr>
      </w:pPr>
    </w:p>
    <w:p w:rsidR="00D14AD2" w:rsidRDefault="00D14AD2" w:rsidP="003514EF">
      <w:pPr>
        <w:jc w:val="both"/>
        <w:rPr>
          <w:rFonts w:ascii="Arial" w:hAnsi="Arial" w:cs="Arial"/>
          <w:bCs/>
        </w:rPr>
      </w:pPr>
      <w:r>
        <w:rPr>
          <w:rFonts w:ascii="Arial" w:hAnsi="Arial" w:cs="Arial"/>
          <w:bCs/>
        </w:rPr>
        <w:t>“I am so happy to announce the official start of summer in Baltimore with the opening of Baltimore City Pools. This is one of the most exciting times of the year for Baltimoreans, especially our youth,” said Mayor Catherine E. Pugh. “We have seen the positive impact these pools have had on our residents and we want to continue to offer these useful services for the community to enjoy.”</w:t>
      </w:r>
    </w:p>
    <w:p w:rsidR="00D14AD2" w:rsidRDefault="00D14AD2" w:rsidP="003514EF">
      <w:pPr>
        <w:jc w:val="both"/>
        <w:rPr>
          <w:rFonts w:ascii="Arial" w:hAnsi="Arial" w:cs="Arial"/>
          <w:bCs/>
        </w:rPr>
      </w:pPr>
    </w:p>
    <w:p w:rsidR="00EC787D" w:rsidRDefault="00D14AD2" w:rsidP="003514EF">
      <w:pPr>
        <w:jc w:val="both"/>
        <w:rPr>
          <w:rFonts w:ascii="Arial" w:hAnsi="Arial" w:cs="Arial"/>
          <w:bCs/>
        </w:rPr>
      </w:pPr>
      <w:r>
        <w:rPr>
          <w:rFonts w:ascii="Arial" w:hAnsi="Arial" w:cs="Arial"/>
          <w:bCs/>
        </w:rPr>
        <w:t>“Our goal is to serve the community with</w:t>
      </w:r>
      <w:r w:rsidR="00160A2A">
        <w:rPr>
          <w:rFonts w:ascii="Arial" w:hAnsi="Arial" w:cs="Arial"/>
          <w:bCs/>
        </w:rPr>
        <w:t xml:space="preserve"> a</w:t>
      </w:r>
      <w:r>
        <w:rPr>
          <w:rFonts w:ascii="Arial" w:hAnsi="Arial" w:cs="Arial"/>
          <w:bCs/>
        </w:rPr>
        <w:t xml:space="preserve"> safe, and fun swim experience,” said Darryl Sutton, Aquatics </w:t>
      </w:r>
      <w:r w:rsidR="00EC787D">
        <w:rPr>
          <w:rFonts w:ascii="Arial" w:hAnsi="Arial" w:cs="Arial"/>
          <w:bCs/>
        </w:rPr>
        <w:t>Director. “In addition to swim sessions, many of the facilities offer swimming lessons for all ages, water aerobics, scuba diving, kayak roll lessons and swim meets.”</w:t>
      </w:r>
    </w:p>
    <w:p w:rsidR="00EC787D" w:rsidRDefault="00EC787D" w:rsidP="003514EF">
      <w:pPr>
        <w:jc w:val="both"/>
        <w:rPr>
          <w:rFonts w:ascii="Arial" w:hAnsi="Arial" w:cs="Arial"/>
          <w:bCs/>
        </w:rPr>
      </w:pPr>
    </w:p>
    <w:p w:rsidR="00A83ECA" w:rsidRDefault="00EC787D" w:rsidP="00A31B5A">
      <w:pPr>
        <w:rPr>
          <w:rFonts w:ascii="Arial" w:hAnsi="Arial" w:cs="Arial"/>
          <w:bCs/>
        </w:rPr>
      </w:pPr>
      <w:r>
        <w:rPr>
          <w:rFonts w:ascii="Arial" w:hAnsi="Arial" w:cs="Arial"/>
          <w:bCs/>
        </w:rPr>
        <w:t xml:space="preserve">New this year, BCRP aquatics park pools will host a “Dive in Movie”, event where families can enjoy a film from the pool park. The pools employ more than 150 youth as lifeguards and pool attendants and serve thousands of citizens as they swim, cool off or simply enjoy time with friends and family throughout the summer. </w:t>
      </w:r>
    </w:p>
    <w:p w:rsidR="00EC787D" w:rsidRDefault="00EC787D" w:rsidP="00A31B5A">
      <w:pPr>
        <w:rPr>
          <w:rFonts w:ascii="Arial" w:hAnsi="Arial" w:cs="Arial"/>
          <w:bCs/>
        </w:rPr>
      </w:pPr>
    </w:p>
    <w:p w:rsidR="00EC787D" w:rsidRPr="00052A06" w:rsidRDefault="00EC787D" w:rsidP="00EC787D">
      <w:pPr>
        <w:rPr>
          <w:rFonts w:ascii="Arial" w:hAnsi="Arial" w:cs="Arial"/>
        </w:rPr>
      </w:pPr>
      <w:r w:rsidRPr="00052A06">
        <w:rPr>
          <w:rFonts w:ascii="Arial" w:hAnsi="Arial" w:cs="Arial"/>
        </w:rPr>
        <w:t>Baltimore City Recreation and Parks (BCRP) is Baltimore’s leading provider of affordable, year-round leisure and recreational activities for citizens of all ages and abilities. Our vision is to build a stronger Baltimore one community at a time through focus on conservation, health and wellness, and social equity. BCRP manages and maintains Baltimore’s 26</w:t>
      </w:r>
      <w:r>
        <w:rPr>
          <w:rFonts w:ascii="Arial" w:hAnsi="Arial" w:cs="Arial"/>
        </w:rPr>
        <w:t>3</w:t>
      </w:r>
      <w:r w:rsidRPr="00052A06">
        <w:rPr>
          <w:rFonts w:ascii="Arial" w:hAnsi="Arial" w:cs="Arial"/>
        </w:rPr>
        <w:t xml:space="preserve"> parks, 41 recreation centers, and 25 miles of biking and hiking trails and more than 5,000 acres of parkland. For more information about Baltimore City Recreation and Parks visit </w:t>
      </w:r>
      <w:hyperlink r:id="rId6" w:history="1">
        <w:r w:rsidRPr="00052A06">
          <w:rPr>
            <w:rStyle w:val="Hyperlink"/>
            <w:rFonts w:ascii="Arial" w:hAnsi="Arial" w:cs="Arial"/>
          </w:rPr>
          <w:t>http://bcrp.baltimorecity.gov/</w:t>
        </w:r>
      </w:hyperlink>
      <w:r w:rsidRPr="00052A06">
        <w:rPr>
          <w:rFonts w:ascii="Arial" w:hAnsi="Arial" w:cs="Arial"/>
        </w:rPr>
        <w:t xml:space="preserve">. </w:t>
      </w:r>
    </w:p>
    <w:p w:rsidR="00EC787D" w:rsidRPr="00AE54AA" w:rsidRDefault="00EC787D" w:rsidP="00EC787D">
      <w:pPr>
        <w:rPr>
          <w:rFonts w:ascii="Arial" w:hAnsi="Arial" w:cs="Arial"/>
          <w:bCs/>
        </w:rPr>
      </w:pPr>
    </w:p>
    <w:p w:rsidR="00EC787D" w:rsidRDefault="00EC787D" w:rsidP="00EC787D">
      <w:pPr>
        <w:pStyle w:val="BodyTextIndent"/>
        <w:ind w:firstLine="0"/>
        <w:jc w:val="center"/>
        <w:rPr>
          <w:rFonts w:ascii="Arial" w:hAnsi="Arial" w:cs="Arial"/>
          <w:szCs w:val="22"/>
        </w:rPr>
      </w:pPr>
      <w:r w:rsidRPr="00AE54AA">
        <w:rPr>
          <w:rFonts w:ascii="Arial" w:hAnsi="Arial" w:cs="Arial"/>
          <w:szCs w:val="22"/>
        </w:rPr>
        <w:t># # #</w:t>
      </w:r>
    </w:p>
    <w:p w:rsidR="00EC787D" w:rsidRPr="00061716" w:rsidRDefault="00EC787D" w:rsidP="00EC787D">
      <w:pPr>
        <w:pStyle w:val="BodyTextIndent"/>
        <w:spacing w:line="240" w:lineRule="auto"/>
        <w:ind w:firstLine="187"/>
        <w:jc w:val="center"/>
        <w:rPr>
          <w:rFonts w:ascii="Arial" w:hAnsi="Arial" w:cs="Arial"/>
          <w:szCs w:val="22"/>
        </w:rPr>
      </w:pPr>
      <w:r w:rsidRPr="00061716">
        <w:rPr>
          <w:rFonts w:ascii="Arial" w:hAnsi="Arial" w:cs="Arial"/>
          <w:szCs w:val="22"/>
        </w:rPr>
        <w:t xml:space="preserve">Visit us on the Web at: </w:t>
      </w:r>
      <w:hyperlink r:id="rId7" w:history="1">
        <w:r w:rsidRPr="005116EA">
          <w:rPr>
            <w:rStyle w:val="Hyperlink"/>
            <w:rFonts w:ascii="Arial" w:hAnsi="Arial" w:cs="Arial"/>
            <w:szCs w:val="22"/>
          </w:rPr>
          <w:t>bcrp.baltimorecity.gov</w:t>
        </w:r>
      </w:hyperlink>
      <w:r w:rsidRPr="00061716">
        <w:rPr>
          <w:rFonts w:ascii="Arial" w:hAnsi="Arial" w:cs="Arial"/>
          <w:szCs w:val="22"/>
        </w:rPr>
        <w:t>.</w:t>
      </w:r>
    </w:p>
    <w:p w:rsidR="00EC787D" w:rsidRPr="002006A9" w:rsidRDefault="00EC787D" w:rsidP="002006A9">
      <w:pPr>
        <w:pStyle w:val="BodyTextIndent"/>
        <w:spacing w:line="240" w:lineRule="auto"/>
        <w:ind w:firstLine="187"/>
        <w:jc w:val="center"/>
        <w:rPr>
          <w:rFonts w:ascii="Arial" w:hAnsi="Arial" w:cs="Arial"/>
          <w:szCs w:val="22"/>
        </w:rPr>
      </w:pPr>
      <w:r w:rsidRPr="00061716">
        <w:rPr>
          <w:rFonts w:ascii="Arial" w:hAnsi="Arial" w:cs="Arial"/>
          <w:szCs w:val="22"/>
        </w:rPr>
        <w:lastRenderedPageBreak/>
        <w:t xml:space="preserve">Follow us </w:t>
      </w:r>
      <w:r>
        <w:rPr>
          <w:rFonts w:ascii="Arial" w:hAnsi="Arial" w:cs="Arial"/>
          <w:szCs w:val="22"/>
        </w:rPr>
        <w:t xml:space="preserve">on </w:t>
      </w:r>
      <w:r w:rsidRPr="00061716">
        <w:rPr>
          <w:rFonts w:ascii="Arial" w:hAnsi="Arial" w:cs="Arial"/>
          <w:szCs w:val="22"/>
        </w:rPr>
        <w:t>Facebook</w:t>
      </w:r>
      <w:r>
        <w:rPr>
          <w:rFonts w:ascii="Arial" w:hAnsi="Arial" w:cs="Arial"/>
          <w:szCs w:val="22"/>
        </w:rPr>
        <w:t>, Instagram</w:t>
      </w:r>
      <w:r w:rsidR="002006A9">
        <w:rPr>
          <w:rFonts w:ascii="Arial" w:hAnsi="Arial" w:cs="Arial"/>
          <w:szCs w:val="22"/>
        </w:rPr>
        <w:t xml:space="preserve"> and Twitter (@</w:t>
      </w:r>
      <w:proofErr w:type="spellStart"/>
      <w:r w:rsidR="002006A9">
        <w:rPr>
          <w:rFonts w:ascii="Arial" w:hAnsi="Arial" w:cs="Arial"/>
          <w:szCs w:val="22"/>
        </w:rPr>
        <w:t>RecNParks</w:t>
      </w:r>
      <w:proofErr w:type="spellEnd"/>
      <w:r w:rsidR="002006A9">
        <w:rPr>
          <w:rFonts w:ascii="Arial" w:hAnsi="Arial" w:cs="Arial"/>
          <w:szCs w:val="22"/>
        </w:rPr>
        <w:t>)</w:t>
      </w:r>
    </w:p>
    <w:p w:rsidR="00AF5BE6" w:rsidRPr="00AE54AA" w:rsidRDefault="00AF5BE6" w:rsidP="00A31B5A">
      <w:pPr>
        <w:rPr>
          <w:rFonts w:ascii="Arial" w:hAnsi="Arial" w:cs="Arial"/>
          <w:bCs/>
        </w:rPr>
      </w:pPr>
    </w:p>
    <w:p w:rsidR="00AF5BE6" w:rsidRPr="00AE54AA" w:rsidRDefault="00AF5BE6" w:rsidP="00A31B5A">
      <w:pPr>
        <w:rPr>
          <w:rFonts w:ascii="Arial" w:hAnsi="Arial" w:cs="Arial"/>
          <w:bCs/>
        </w:rPr>
      </w:pPr>
    </w:p>
    <w:bookmarkEnd w:id="0"/>
    <w:p w:rsidR="007E5EF3" w:rsidRPr="00AE54AA" w:rsidRDefault="007E5EF3" w:rsidP="007E5EF3">
      <w:pPr>
        <w:pStyle w:val="BodyTextIndent"/>
        <w:ind w:firstLine="0"/>
        <w:jc w:val="center"/>
        <w:rPr>
          <w:rFonts w:ascii="Arial" w:hAnsi="Arial" w:cs="Arial"/>
          <w:szCs w:val="22"/>
        </w:rPr>
      </w:pPr>
    </w:p>
    <w:sectPr w:rsidR="007E5EF3" w:rsidRPr="00AE54AA">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D1"/>
    <w:rsid w:val="0006134D"/>
    <w:rsid w:val="00061716"/>
    <w:rsid w:val="000A146F"/>
    <w:rsid w:val="000C1362"/>
    <w:rsid w:val="000C4116"/>
    <w:rsid w:val="00160A2A"/>
    <w:rsid w:val="001810CE"/>
    <w:rsid w:val="0018706D"/>
    <w:rsid w:val="001A4217"/>
    <w:rsid w:val="001B1EE8"/>
    <w:rsid w:val="001C6BDA"/>
    <w:rsid w:val="002006A9"/>
    <w:rsid w:val="002051DB"/>
    <w:rsid w:val="00240B76"/>
    <w:rsid w:val="00245C97"/>
    <w:rsid w:val="00277018"/>
    <w:rsid w:val="002A769E"/>
    <w:rsid w:val="002E24C3"/>
    <w:rsid w:val="002E4A6E"/>
    <w:rsid w:val="0034784B"/>
    <w:rsid w:val="003514EF"/>
    <w:rsid w:val="00390233"/>
    <w:rsid w:val="003B1FC5"/>
    <w:rsid w:val="003B5A01"/>
    <w:rsid w:val="003C52B7"/>
    <w:rsid w:val="003D5161"/>
    <w:rsid w:val="003F7FAE"/>
    <w:rsid w:val="004D10D1"/>
    <w:rsid w:val="004D71B1"/>
    <w:rsid w:val="0054133F"/>
    <w:rsid w:val="00556370"/>
    <w:rsid w:val="00576091"/>
    <w:rsid w:val="005C0F65"/>
    <w:rsid w:val="005E071B"/>
    <w:rsid w:val="00655765"/>
    <w:rsid w:val="006E3AC7"/>
    <w:rsid w:val="00700BC3"/>
    <w:rsid w:val="00743A4F"/>
    <w:rsid w:val="007D46CB"/>
    <w:rsid w:val="007E5356"/>
    <w:rsid w:val="007E5EF3"/>
    <w:rsid w:val="008143A1"/>
    <w:rsid w:val="00846A6A"/>
    <w:rsid w:val="008B3E7B"/>
    <w:rsid w:val="008D3056"/>
    <w:rsid w:val="008E5240"/>
    <w:rsid w:val="008F62FB"/>
    <w:rsid w:val="00926495"/>
    <w:rsid w:val="00941650"/>
    <w:rsid w:val="00967899"/>
    <w:rsid w:val="009A1B5A"/>
    <w:rsid w:val="009C3065"/>
    <w:rsid w:val="00A11512"/>
    <w:rsid w:val="00A13FB2"/>
    <w:rsid w:val="00A31B5A"/>
    <w:rsid w:val="00A57819"/>
    <w:rsid w:val="00A623FB"/>
    <w:rsid w:val="00A83ECA"/>
    <w:rsid w:val="00A95731"/>
    <w:rsid w:val="00AC2BDC"/>
    <w:rsid w:val="00AE54AA"/>
    <w:rsid w:val="00AF5BE6"/>
    <w:rsid w:val="00B301FF"/>
    <w:rsid w:val="00BA2A2B"/>
    <w:rsid w:val="00C556AE"/>
    <w:rsid w:val="00C7105E"/>
    <w:rsid w:val="00CB1B4A"/>
    <w:rsid w:val="00CC3FE8"/>
    <w:rsid w:val="00CD67D3"/>
    <w:rsid w:val="00D078DE"/>
    <w:rsid w:val="00D14AD2"/>
    <w:rsid w:val="00D207EA"/>
    <w:rsid w:val="00D57CC0"/>
    <w:rsid w:val="00D70C87"/>
    <w:rsid w:val="00DD598F"/>
    <w:rsid w:val="00DF0455"/>
    <w:rsid w:val="00E12C1F"/>
    <w:rsid w:val="00E33E92"/>
    <w:rsid w:val="00E4207C"/>
    <w:rsid w:val="00E55B53"/>
    <w:rsid w:val="00E620A7"/>
    <w:rsid w:val="00EC640E"/>
    <w:rsid w:val="00EC787D"/>
    <w:rsid w:val="00F110DC"/>
    <w:rsid w:val="00F92987"/>
    <w:rsid w:val="00FA097D"/>
    <w:rsid w:val="00FA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20A973-25AA-4FFF-84A8-0FE69D5C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pBdr>
        <w:bottom w:val="single" w:sz="12" w:space="1" w:color="auto"/>
      </w:pBdr>
      <w:jc w:val="center"/>
      <w:outlineLvl w:val="1"/>
    </w:pPr>
    <w:rPr>
      <w:i/>
      <w:iCs/>
      <w:sz w:val="28"/>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jc w:val="center"/>
      <w:outlineLvl w:val="3"/>
    </w:pPr>
    <w:rPr>
      <w:b/>
      <w:bCs/>
      <w:sz w:val="36"/>
      <w:szCs w:val="20"/>
    </w:rPr>
  </w:style>
  <w:style w:type="paragraph" w:styleId="Heading5">
    <w:name w:val="heading 5"/>
    <w:basedOn w:val="Normal"/>
    <w:next w:val="Normal"/>
    <w:link w:val="Heading5Char"/>
    <w:qFormat/>
    <w:pPr>
      <w:keepNext/>
      <w:jc w:val="both"/>
      <w:outlineLvl w:val="4"/>
    </w:pPr>
    <w:rPr>
      <w:b/>
      <w:bCs/>
      <w:sz w:val="28"/>
    </w:rPr>
  </w:style>
  <w:style w:type="paragraph" w:styleId="Heading6">
    <w:name w:val="heading 6"/>
    <w:basedOn w:val="Normal"/>
    <w:next w:val="Normal"/>
    <w:qFormat/>
    <w:pPr>
      <w:keepNext/>
      <w:jc w:val="center"/>
      <w:outlineLvl w:val="5"/>
    </w:pPr>
    <w:rPr>
      <w:b/>
      <w:bCs/>
      <w:sz w:val="44"/>
      <w:u w:val="single"/>
    </w:rPr>
  </w:style>
  <w:style w:type="paragraph" w:styleId="Heading7">
    <w:name w:val="heading 7"/>
    <w:basedOn w:val="Normal"/>
    <w:next w:val="Normal"/>
    <w:qFormat/>
    <w:pPr>
      <w:keepNext/>
      <w:ind w:left="6480" w:firstLine="720"/>
      <w:jc w:val="center"/>
      <w:outlineLvl w:val="6"/>
    </w:pPr>
    <w:rPr>
      <w:b/>
      <w:bCs/>
      <w:sz w:val="16"/>
      <w:szCs w:val="22"/>
    </w:rPr>
  </w:style>
  <w:style w:type="paragraph" w:styleId="Heading8">
    <w:name w:val="heading 8"/>
    <w:basedOn w:val="Normal"/>
    <w:next w:val="Normal"/>
    <w:qFormat/>
    <w:pPr>
      <w:keepNext/>
      <w:outlineLvl w:val="7"/>
    </w:pPr>
    <w:rPr>
      <w:rFonts w:ascii="Arial" w:hAnsi="Arial" w:cs="Arial"/>
      <w:b/>
      <w:bCs/>
      <w:sz w:val="20"/>
      <w:szCs w:val="20"/>
    </w:rPr>
  </w:style>
  <w:style w:type="paragraph" w:styleId="Heading9">
    <w:name w:val="heading 9"/>
    <w:basedOn w:val="Normal"/>
    <w:next w:val="Normal"/>
    <w:qFormat/>
    <w:pPr>
      <w:keepNext/>
      <w:autoSpaceDE w:val="0"/>
      <w:autoSpaceDN w:val="0"/>
      <w:adjustRightInd w:val="0"/>
      <w:outlineLvl w:val="8"/>
    </w:pPr>
    <w:rPr>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szCs w:val="28"/>
    </w:rPr>
  </w:style>
  <w:style w:type="paragraph" w:styleId="BodyText">
    <w:name w:val="Body Text"/>
    <w:basedOn w:val="Normal"/>
    <w:semiHidden/>
    <w:rPr>
      <w:sz w:val="22"/>
    </w:rPr>
  </w:style>
  <w:style w:type="paragraph" w:styleId="Header">
    <w:name w:val="header"/>
    <w:basedOn w:val="Normal"/>
    <w:semiHidden/>
    <w:pPr>
      <w:tabs>
        <w:tab w:val="center" w:pos="4320"/>
        <w:tab w:val="right" w:pos="8640"/>
      </w:tabs>
    </w:pPr>
  </w:style>
  <w:style w:type="character" w:styleId="Hyperlink">
    <w:name w:val="Hyperlink"/>
    <w:uiPriority w:val="99"/>
    <w:semiHidden/>
    <w:rPr>
      <w:color w:val="0000FF"/>
      <w:u w:val="single"/>
    </w:rPr>
  </w:style>
  <w:style w:type="paragraph" w:styleId="BodyText3">
    <w:name w:val="Body Text 3"/>
    <w:basedOn w:val="Normal"/>
    <w:semiHidden/>
    <w:pPr>
      <w:jc w:val="center"/>
    </w:pPr>
  </w:style>
  <w:style w:type="paragraph" w:styleId="NormalWeb">
    <w:name w:val="Normal (Web)"/>
    <w:basedOn w:val="Normal"/>
    <w:semiHidden/>
    <w:pPr>
      <w:spacing w:before="100" w:beforeAutospacing="1" w:after="100" w:afterAutospacing="1"/>
    </w:pPr>
    <w:rPr>
      <w:rFonts w:ascii="Arial" w:hAnsi="Arial" w:cs="Arial"/>
      <w:color w:val="000033"/>
      <w:sz w:val="20"/>
      <w:szCs w:val="20"/>
    </w:rPr>
  </w:style>
  <w:style w:type="character" w:customStyle="1" w:styleId="screenvcard">
    <w:name w:val="screen vcard"/>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story1">
    <w:name w:val="story1"/>
    <w:rPr>
      <w:rFonts w:ascii="Helvetica" w:hAnsi="Helvetica"/>
      <w:b w:val="0"/>
      <w:bCs w:val="0"/>
      <w:strike w:val="0"/>
      <w:dstrike w:val="0"/>
      <w:sz w:val="22"/>
      <w:szCs w:val="22"/>
      <w:u w:val="none"/>
      <w:effect w:val="none"/>
    </w:rPr>
  </w:style>
  <w:style w:type="paragraph" w:styleId="BodyTextIndent">
    <w:name w:val="Body Text Indent"/>
    <w:basedOn w:val="Normal"/>
    <w:link w:val="BodyTextIndentChar"/>
    <w:semiHidden/>
    <w:pPr>
      <w:adjustRightInd w:val="0"/>
      <w:spacing w:line="360" w:lineRule="auto"/>
      <w:ind w:firstLine="180"/>
    </w:pPr>
    <w:rPr>
      <w:sz w:val="22"/>
    </w:rPr>
  </w:style>
  <w:style w:type="character" w:customStyle="1" w:styleId="intro">
    <w:name w:val="intro"/>
    <w:basedOn w:val="DefaultParagraphFont"/>
  </w:style>
  <w:style w:type="character" w:styleId="FollowedHyperlink">
    <w:name w:val="FollowedHyperlink"/>
    <w:semiHidden/>
    <w:rPr>
      <w:color w:val="800080"/>
      <w:u w:val="single"/>
    </w:rPr>
  </w:style>
  <w:style w:type="paragraph" w:customStyle="1" w:styleId="nospacing">
    <w:name w:val="nospacing"/>
    <w:basedOn w:val="Normal"/>
    <w:pPr>
      <w:spacing w:before="100" w:beforeAutospacing="1" w:after="100" w:afterAutospacing="1"/>
    </w:pPr>
    <w:rPr>
      <w:rFonts w:eastAsia="Arial Unicode MS"/>
    </w:rPr>
  </w:style>
  <w:style w:type="character" w:customStyle="1" w:styleId="articlecontent">
    <w:name w:val="articlecontent"/>
    <w:rsid w:val="00E4207C"/>
  </w:style>
  <w:style w:type="character" w:customStyle="1" w:styleId="BodyTextIndentChar">
    <w:name w:val="Body Text Indent Char"/>
    <w:link w:val="BodyTextIndent"/>
    <w:semiHidden/>
    <w:rsid w:val="00E620A7"/>
    <w:rPr>
      <w:sz w:val="22"/>
      <w:szCs w:val="24"/>
    </w:rPr>
  </w:style>
  <w:style w:type="character" w:customStyle="1" w:styleId="Heading3Char">
    <w:name w:val="Heading 3 Char"/>
    <w:link w:val="Heading3"/>
    <w:rsid w:val="00E33E92"/>
    <w:rPr>
      <w:b/>
      <w:bCs/>
      <w:sz w:val="24"/>
      <w:szCs w:val="24"/>
    </w:rPr>
  </w:style>
  <w:style w:type="character" w:customStyle="1" w:styleId="Heading5Char">
    <w:name w:val="Heading 5 Char"/>
    <w:link w:val="Heading5"/>
    <w:rsid w:val="00E33E92"/>
    <w:rPr>
      <w:b/>
      <w:bCs/>
      <w:sz w:val="28"/>
      <w:szCs w:val="24"/>
    </w:rPr>
  </w:style>
  <w:style w:type="paragraph" w:styleId="BalloonText">
    <w:name w:val="Balloon Text"/>
    <w:basedOn w:val="Normal"/>
    <w:link w:val="BalloonTextChar"/>
    <w:uiPriority w:val="99"/>
    <w:semiHidden/>
    <w:unhideWhenUsed/>
    <w:rsid w:val="005C0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crp.baltimorecit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crp.baltimorecity.gov/"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145-year-old Music Tradition Continues</vt:lpstr>
    </vt:vector>
  </TitlesOfParts>
  <Company>BCRP</Company>
  <LinksUpToDate>false</LinksUpToDate>
  <CharactersWithSpaces>2668</CharactersWithSpaces>
  <SharedDoc>false</SharedDoc>
  <HLinks>
    <vt:vector size="6" baseType="variant">
      <vt:variant>
        <vt:i4>6684790</vt:i4>
      </vt:variant>
      <vt:variant>
        <vt:i4>0</vt:i4>
      </vt:variant>
      <vt:variant>
        <vt:i4>0</vt:i4>
      </vt:variant>
      <vt:variant>
        <vt:i4>5</vt:i4>
      </vt:variant>
      <vt:variant>
        <vt:lpwstr>http://bcrp.baltimorecity.gov/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145-year-old Music Tradition Continues</dc:title>
  <dc:subject/>
  <dc:creator>G Chambers</dc:creator>
  <cp:keywords/>
  <cp:lastModifiedBy>Marsh, Roni</cp:lastModifiedBy>
  <cp:revision>11</cp:revision>
  <cp:lastPrinted>2017-05-25T19:00:00Z</cp:lastPrinted>
  <dcterms:created xsi:type="dcterms:W3CDTF">2017-05-18T15:59:00Z</dcterms:created>
  <dcterms:modified xsi:type="dcterms:W3CDTF">2017-05-25T19:27:00Z</dcterms:modified>
</cp:coreProperties>
</file>